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21" w:rsidRPr="00251A21" w:rsidRDefault="00251A21" w:rsidP="00251A21">
      <w:pPr>
        <w:pStyle w:val="a3"/>
        <w:jc w:val="center"/>
        <w:rPr>
          <w:rFonts w:asciiTheme="minorHAnsi" w:hAnsiTheme="minorHAnsi" w:cstheme="minorHAnsi"/>
          <w:b/>
        </w:rPr>
      </w:pPr>
      <w:r w:rsidRPr="00251A21">
        <w:rPr>
          <w:rFonts w:asciiTheme="minorHAnsi" w:hAnsiTheme="minorHAnsi" w:cstheme="minorHAnsi"/>
          <w:b/>
        </w:rPr>
        <w:t>Публичная оферта о заключении договора пожертвования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Style w:val="a4"/>
          <w:rFonts w:asciiTheme="minorHAnsi" w:hAnsiTheme="minorHAnsi" w:cstheme="minorHAnsi"/>
          <w:b w:val="0"/>
          <w:shd w:val="clear" w:color="auto" w:fill="FFFFFF"/>
        </w:rPr>
        <w:t>Региональное молодежное добровольческое общественное движение поддержки инвалидов и людей, находящихся в трудной жизненной ситуации, "Дорогою добра" Московской области</w:t>
      </w:r>
      <w:r w:rsidRPr="00251A21">
        <w:rPr>
          <w:rFonts w:asciiTheme="minorHAnsi" w:hAnsiTheme="minorHAnsi" w:cstheme="minorHAnsi"/>
        </w:rPr>
        <w:t>, в лице исполнительного директора Сидоренко Н.Г., действующего на основании Устава, предлагает гражданам сделать пожертвование на ниже приведенных условиях: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1. Общие положения</w:t>
      </w:r>
      <w:r w:rsidRPr="00251A21">
        <w:rPr>
          <w:rFonts w:asciiTheme="minorHAnsi" w:hAnsiTheme="minorHAnsi" w:cstheme="minorHAnsi"/>
        </w:rPr>
        <w:br/>
        <w:t>1.1. В соответствии с п. 2 ст. 437 Гражданского кодекса Российской Федерации данное предложение является публичной офертой (далее – Оферта).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1.2. В настоящей Оферте употребляются термины, имеющие следующее значение:</w:t>
      </w:r>
      <w:r w:rsidRPr="00251A21">
        <w:rPr>
          <w:rFonts w:asciiTheme="minorHAnsi" w:hAnsiTheme="minorHAnsi" w:cstheme="minorHAnsi"/>
        </w:rPr>
        <w:br/>
        <w:t>«Пожертвование» - «дарение вещи или права в общеполезных целях»;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«Жертвователь» - «граждане, делающие пожертвования»;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 xml:space="preserve">«Получатель пожертвования» - </w:t>
      </w:r>
      <w:r w:rsidRPr="00251A21">
        <w:rPr>
          <w:rStyle w:val="a4"/>
          <w:rFonts w:asciiTheme="minorHAnsi" w:hAnsiTheme="minorHAnsi" w:cstheme="minorHAnsi"/>
          <w:b w:val="0"/>
          <w:shd w:val="clear" w:color="auto" w:fill="FFFFFF"/>
        </w:rPr>
        <w:t>Региональное молодежное добровольческое общественное движение поддержки инвалидов и людей, находящихся в трудной жизненной ситуации, "Дорогою добра" Московской области</w:t>
      </w:r>
      <w:r w:rsidRPr="00251A21">
        <w:rPr>
          <w:rFonts w:asciiTheme="minorHAnsi" w:hAnsiTheme="minorHAnsi" w:cstheme="minorHAnsi"/>
        </w:rPr>
        <w:t>.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1.3. Оферта действует бессрочно с момента размещения ее на сайте Получателя пожертвования.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1.4. Получатель пожертвования вправе отменить Оферту в любое время путем удаления ее со страницы своего сайта в Интернете.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1.5. Недействительность одного или нескольких условий Оферты не влечет недействительность всех остальных условий Оферты.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2. Существенные условия договора пожертвования: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2.1. Пожертвование используется на содержание и ведение уставной деятельности Получателя пожертвования.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2.2. Сумма пожертвования определяется Жертвователем.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3. Порядок заключения договора пожертвования: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3.1. В соответствии с п. 3 ст. 434 Гражданского кодекса Российской Федерации договор пожертвования заключается в письменной форме путем акцепта Оферты Жертвователем.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 xml:space="preserve">3.2. </w:t>
      </w:r>
      <w:proofErr w:type="gramStart"/>
      <w:r w:rsidRPr="00251A21">
        <w:rPr>
          <w:rFonts w:asciiTheme="minorHAnsi" w:hAnsiTheme="minorHAnsi" w:cstheme="minorHAnsi"/>
        </w:rPr>
        <w:t>Оферта может быть акцептована путем перечисления Жертвователем денежных средств в пользу Получателя пожертвования платежным поручением по реквизитам, указанным в разделе 5 Оферты, с указанием в строке «назначение платежа»: «пожертвование на содержание и ведение уставной деятельности», а также с использованием пластиковых карт, электронных платежных систем и других средств и систем, позволяющих Жертвователю перечислять Получателю пожертвования денежных средств.</w:t>
      </w:r>
      <w:proofErr w:type="gramEnd"/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lastRenderedPageBreak/>
        <w:t>3.3. Совершение Жертвователем любого из действий, предусмотренных п. 3.2. Оферты, считается акцептом Оферты в соответствии с п. 3 ст. 438 Гражданского кодекса Российской Федерации.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3.4. Датой акцепта Оферты – датой заключения договора пожертвования является дата поступления пожертвования в виде денежных средств от Жертвователя на расчетный счет Получателя пожертвования.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4. Заключительные положения: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4.1. Совершая действия, предусмотренные настоящей Офертой, Жертвователь подтверждает, что ознакомлен с условиями Оферты, целями деятельности Получателя пожертвования, осознает значение своих действий и имеет полное право на их совершение, полностью и безоговорочно принимает условия настоящей Оферты.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 xml:space="preserve">4.2. </w:t>
      </w:r>
      <w:proofErr w:type="gramStart"/>
      <w:r w:rsidRPr="00251A21">
        <w:rPr>
          <w:rFonts w:asciiTheme="minorHAnsi" w:hAnsiTheme="minorHAnsi" w:cstheme="minorHAnsi"/>
        </w:rPr>
        <w:t>Настоящая Оферта регулируется и толкуется в соответствии с действующим российском законодательством.</w:t>
      </w:r>
      <w:proofErr w:type="gramEnd"/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5. Подпись и реквизиты Получателя пожертвования</w:t>
      </w:r>
    </w:p>
    <w:p w:rsid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Style w:val="a4"/>
          <w:rFonts w:asciiTheme="minorHAnsi" w:hAnsiTheme="minorHAnsi" w:cstheme="minorHAnsi"/>
          <w:b w:val="0"/>
          <w:shd w:val="clear" w:color="auto" w:fill="FFFFFF"/>
        </w:rPr>
        <w:t>Региональное молодежное добровольческое общественное движение поддержки инвалидов и людей, находящихся в трудной жизненной ситуации, "Дорогою добра" Московской области</w:t>
      </w:r>
      <w:r w:rsidRPr="00251A21">
        <w:rPr>
          <w:rFonts w:asciiTheme="minorHAnsi" w:hAnsiTheme="minorHAnsi" w:cstheme="minorHAnsi"/>
        </w:rPr>
        <w:t xml:space="preserve"> 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ОГРН</w:t>
      </w:r>
      <w:r>
        <w:rPr>
          <w:rFonts w:asciiTheme="minorHAnsi" w:hAnsiTheme="minorHAnsi" w:cstheme="minorHAnsi"/>
        </w:rPr>
        <w:t xml:space="preserve">: </w:t>
      </w:r>
      <w:r w:rsidRPr="00C537EC">
        <w:rPr>
          <w:sz w:val="22"/>
          <w:szCs w:val="22"/>
        </w:rPr>
        <w:t>1185000003990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ИНН/КПП: 5009116305/500901001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 xml:space="preserve"> Адрес места нахождения: 142004, Московская </w:t>
      </w:r>
      <w:proofErr w:type="spellStart"/>
      <w:proofErr w:type="gramStart"/>
      <w:r w:rsidRPr="00251A21">
        <w:rPr>
          <w:rFonts w:asciiTheme="minorHAnsi" w:hAnsiTheme="minorHAnsi" w:cstheme="minorHAnsi"/>
        </w:rPr>
        <w:t>обл</w:t>
      </w:r>
      <w:proofErr w:type="spellEnd"/>
      <w:proofErr w:type="gramEnd"/>
      <w:r w:rsidRPr="00251A21">
        <w:rPr>
          <w:rFonts w:asciiTheme="minorHAnsi" w:hAnsiTheme="minorHAnsi" w:cstheme="minorHAnsi"/>
        </w:rPr>
        <w:t xml:space="preserve">, Домодедово г, Центральный </w:t>
      </w:r>
      <w:proofErr w:type="spellStart"/>
      <w:r w:rsidRPr="00251A21">
        <w:rPr>
          <w:rFonts w:asciiTheme="minorHAnsi" w:hAnsiTheme="minorHAnsi" w:cstheme="minorHAnsi"/>
        </w:rPr>
        <w:t>мкр</w:t>
      </w:r>
      <w:proofErr w:type="spellEnd"/>
      <w:r w:rsidRPr="00251A21">
        <w:rPr>
          <w:rFonts w:asciiTheme="minorHAnsi" w:hAnsiTheme="minorHAnsi" w:cstheme="minorHAnsi"/>
        </w:rPr>
        <w:t xml:space="preserve">,             Корнеева </w:t>
      </w:r>
      <w:proofErr w:type="spellStart"/>
      <w:r w:rsidRPr="00251A21">
        <w:rPr>
          <w:rFonts w:asciiTheme="minorHAnsi" w:hAnsiTheme="minorHAnsi" w:cstheme="minorHAnsi"/>
        </w:rPr>
        <w:t>ул</w:t>
      </w:r>
      <w:proofErr w:type="spellEnd"/>
      <w:r w:rsidRPr="00251A21">
        <w:rPr>
          <w:rFonts w:asciiTheme="minorHAnsi" w:hAnsiTheme="minorHAnsi" w:cstheme="minorHAnsi"/>
        </w:rPr>
        <w:t>, д. № 40, кв. 125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Банковские реквизиты: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Номер банковского счёта: 40703810440000004248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Банк: ПАО СБЕРБАНК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БИК банка: 044525225</w:t>
      </w:r>
    </w:p>
    <w:p w:rsidR="00251A21" w:rsidRPr="00251A21" w:rsidRDefault="00251A21" w:rsidP="00251A21">
      <w:pPr>
        <w:pStyle w:val="a3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Номер корреспондентского счёта банка: 30101810400000000225</w:t>
      </w:r>
    </w:p>
    <w:p w:rsidR="00251A21" w:rsidRPr="00251A21" w:rsidRDefault="00251A21" w:rsidP="00251A21">
      <w:pPr>
        <w:pStyle w:val="a3"/>
        <w:shd w:val="clear" w:color="auto" w:fill="FFFFFF"/>
        <w:jc w:val="both"/>
        <w:rPr>
          <w:rFonts w:asciiTheme="minorHAnsi" w:hAnsiTheme="minorHAnsi" w:cstheme="minorHAnsi"/>
        </w:rPr>
      </w:pPr>
      <w:r w:rsidRPr="00251A21">
        <w:rPr>
          <w:rFonts w:asciiTheme="minorHAnsi" w:hAnsiTheme="minorHAnsi" w:cstheme="minorHAnsi"/>
        </w:rPr>
        <w:t>Исполнительный директор</w:t>
      </w:r>
      <w:r w:rsidRPr="00251A21">
        <w:rPr>
          <w:rFonts w:asciiTheme="minorHAnsi" w:hAnsiTheme="minorHAnsi" w:cstheme="minorHAnsi"/>
        </w:rPr>
        <w:tab/>
      </w:r>
    </w:p>
    <w:p w:rsidR="00251A21" w:rsidRPr="00251A21" w:rsidRDefault="00251A21" w:rsidP="00251A21">
      <w:pPr>
        <w:pStyle w:val="a3"/>
        <w:shd w:val="clear" w:color="auto" w:fill="FFFFFF"/>
        <w:jc w:val="both"/>
        <w:rPr>
          <w:rStyle w:val="a4"/>
          <w:rFonts w:asciiTheme="minorHAnsi" w:hAnsiTheme="minorHAnsi" w:cstheme="minorHAnsi"/>
          <w:b w:val="0"/>
          <w:shd w:val="clear" w:color="auto" w:fill="FFFFFF"/>
          <w:lang w:val="en-US"/>
        </w:rPr>
      </w:pPr>
      <w:r w:rsidRPr="00251A21">
        <w:rPr>
          <w:rFonts w:asciiTheme="minorHAnsi" w:hAnsiTheme="minorHAnsi" w:cstheme="minorHAnsi"/>
        </w:rPr>
        <w:t>Сидоренко Наталия Григорьевна</w:t>
      </w:r>
    </w:p>
    <w:p w:rsidR="00A53B75" w:rsidRPr="00251A21" w:rsidRDefault="00251A21" w:rsidP="00251A21">
      <w:pPr>
        <w:jc w:val="both"/>
        <w:rPr>
          <w:rFonts w:cstheme="minorHAnsi"/>
          <w:sz w:val="24"/>
          <w:szCs w:val="24"/>
        </w:rPr>
      </w:pPr>
    </w:p>
    <w:sectPr w:rsidR="00A53B75" w:rsidRPr="00251A21" w:rsidSect="000C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6E2"/>
    <w:rsid w:val="000C0DD8"/>
    <w:rsid w:val="00251A21"/>
    <w:rsid w:val="00266160"/>
    <w:rsid w:val="002E06E2"/>
    <w:rsid w:val="00492438"/>
    <w:rsid w:val="007C59B8"/>
    <w:rsid w:val="009A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6E2"/>
    <w:rPr>
      <w:b/>
      <w:bCs/>
    </w:rPr>
  </w:style>
  <w:style w:type="character" w:styleId="a5">
    <w:name w:val="Emphasis"/>
    <w:basedOn w:val="a0"/>
    <w:uiPriority w:val="20"/>
    <w:qFormat/>
    <w:rsid w:val="002E06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2018-11-24T13:02:00Z</dcterms:created>
  <dcterms:modified xsi:type="dcterms:W3CDTF">2018-12-03T20:17:00Z</dcterms:modified>
</cp:coreProperties>
</file>